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61091" w14:textId="3925D81F" w:rsidR="00932D28" w:rsidRDefault="00932D28" w:rsidP="00932D28">
      <w:bookmarkStart w:id="0" w:name="_GoBack"/>
      <w:bookmarkEnd w:id="0"/>
      <w:r>
        <w:t>There is a new statewide court order effective August 13</w:t>
      </w:r>
      <w:r>
        <w:rPr>
          <w:vertAlign w:val="superscript"/>
        </w:rPr>
        <w:t>th</w:t>
      </w:r>
      <w:r>
        <w:t>. It prohibits any evictions until October 1. It changes the way courts may handle eviction cases which had started before March 16</w:t>
      </w:r>
      <w:r>
        <w:rPr>
          <w:vertAlign w:val="superscript"/>
        </w:rPr>
        <w:t>th</w:t>
      </w:r>
      <w:r>
        <w:t xml:space="preserve"> and where the tenant does not have a lawyer. Deadlines to respond to court papers are still pushed back until September 4. The order is on the New York court’s website at </w:t>
      </w:r>
      <w:hyperlink r:id="rId9" w:history="1">
        <w:r>
          <w:rPr>
            <w:rStyle w:val="Hyperlink"/>
          </w:rPr>
          <w:t>https://www.nycourts.gov/whatsnew/pdf/Rev_Ev_8_12.pdf</w:t>
        </w:r>
      </w:hyperlink>
      <w:r>
        <w:t>.</w:t>
      </w:r>
    </w:p>
    <w:p w14:paraId="308BBA65" w14:textId="77777777" w:rsidR="0064024E" w:rsidRPr="0064024E" w:rsidRDefault="0064024E" w:rsidP="006402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24E">
        <w:rPr>
          <w:rFonts w:ascii="Times New Roman" w:eastAsia="Times New Roman" w:hAnsi="Times New Roman" w:cs="Times New Roman"/>
          <w:sz w:val="24"/>
          <w:szCs w:val="24"/>
        </w:rPr>
        <w:t>On June 30, the Governor signed a law prohibiting judgments of possession and the signing of warrants of eviction in non-payment proceedings against tenants who have unpaid rent from March 7</w:t>
      </w:r>
      <w:r w:rsidRPr="0064024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4024E">
        <w:rPr>
          <w:rFonts w:ascii="Times New Roman" w:eastAsia="Times New Roman" w:hAnsi="Times New Roman" w:cs="Times New Roman"/>
          <w:sz w:val="24"/>
          <w:szCs w:val="24"/>
        </w:rPr>
        <w:t xml:space="preserve"> through when the Governor’s office lifts all orders restricting the size of gatherings </w:t>
      </w:r>
      <w:r w:rsidRPr="0064024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</w:t>
      </w:r>
      <w:r w:rsidRPr="0064024E">
        <w:rPr>
          <w:rFonts w:ascii="Times New Roman" w:eastAsia="Times New Roman" w:hAnsi="Times New Roman" w:cs="Times New Roman"/>
          <w:sz w:val="24"/>
          <w:szCs w:val="24"/>
        </w:rPr>
        <w:t xml:space="preserve"> who have suffered a </w:t>
      </w:r>
      <w:proofErr w:type="spellStart"/>
      <w:r w:rsidRPr="0064024E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64024E">
        <w:rPr>
          <w:rFonts w:ascii="Times New Roman" w:eastAsia="Times New Roman" w:hAnsi="Times New Roman" w:cs="Times New Roman"/>
          <w:sz w:val="24"/>
          <w:szCs w:val="24"/>
        </w:rPr>
        <w:t xml:space="preserve">-related financial hardship. It is up to the tenant to satisfy the court that she suffered a </w:t>
      </w:r>
      <w:proofErr w:type="spellStart"/>
      <w:r w:rsidRPr="0064024E">
        <w:rPr>
          <w:rFonts w:ascii="Times New Roman" w:eastAsia="Times New Roman" w:hAnsi="Times New Roman" w:cs="Times New Roman"/>
          <w:sz w:val="24"/>
          <w:szCs w:val="24"/>
        </w:rPr>
        <w:t>Covid</w:t>
      </w:r>
      <w:proofErr w:type="spellEnd"/>
      <w:r w:rsidRPr="0064024E">
        <w:rPr>
          <w:rFonts w:ascii="Times New Roman" w:eastAsia="Times New Roman" w:hAnsi="Times New Roman" w:cs="Times New Roman"/>
          <w:sz w:val="24"/>
          <w:szCs w:val="24"/>
        </w:rPr>
        <w:t>-related financial hardship.</w:t>
      </w:r>
    </w:p>
    <w:p w14:paraId="3D94D5BC" w14:textId="203B20E4" w:rsidR="007D60CC" w:rsidRPr="0064024E" w:rsidRDefault="007D60CC" w:rsidP="0064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 xml:space="preserve">Anyone who rents a room, house, manufactured home, or other residential space </w:t>
      </w:r>
      <w:r w:rsidR="00102C3B" w:rsidRPr="0064024E">
        <w:rPr>
          <w:rFonts w:ascii="Times New Roman" w:hAnsi="Times New Roman" w:cs="Times New Roman"/>
          <w:sz w:val="24"/>
          <w:szCs w:val="24"/>
        </w:rPr>
        <w:t xml:space="preserve">or lives with someone </w:t>
      </w:r>
      <w:r w:rsidRPr="0064024E">
        <w:rPr>
          <w:rFonts w:ascii="Times New Roman" w:hAnsi="Times New Roman" w:cs="Times New Roman"/>
          <w:sz w:val="24"/>
          <w:szCs w:val="24"/>
        </w:rPr>
        <w:t xml:space="preserve">who has been there for at least thirty days or who has signed a lease </w:t>
      </w:r>
      <w:r w:rsidRPr="0064024E">
        <w:rPr>
          <w:rFonts w:ascii="Times New Roman" w:hAnsi="Times New Roman" w:cs="Times New Roman"/>
          <w:b/>
          <w:bCs/>
          <w:sz w:val="24"/>
          <w:szCs w:val="24"/>
        </w:rPr>
        <w:t xml:space="preserve">cannot be evicted without a </w:t>
      </w:r>
      <w:r w:rsidR="00B346E0" w:rsidRPr="0064024E">
        <w:rPr>
          <w:rFonts w:ascii="Times New Roman" w:hAnsi="Times New Roman" w:cs="Times New Roman"/>
          <w:b/>
          <w:bCs/>
          <w:sz w:val="24"/>
          <w:szCs w:val="24"/>
        </w:rPr>
        <w:t>warrant o</w:t>
      </w:r>
      <w:r w:rsidR="00950B43" w:rsidRPr="0064024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B346E0" w:rsidRPr="0064024E">
        <w:rPr>
          <w:rFonts w:ascii="Times New Roman" w:hAnsi="Times New Roman" w:cs="Times New Roman"/>
          <w:b/>
          <w:bCs/>
          <w:sz w:val="24"/>
          <w:szCs w:val="24"/>
        </w:rPr>
        <w:t xml:space="preserve"> eviction or </w:t>
      </w:r>
      <w:r w:rsidRPr="0064024E">
        <w:rPr>
          <w:rFonts w:ascii="Times New Roman" w:hAnsi="Times New Roman" w:cs="Times New Roman"/>
          <w:b/>
          <w:bCs/>
          <w:sz w:val="24"/>
          <w:szCs w:val="24"/>
        </w:rPr>
        <w:t>government order</w:t>
      </w:r>
      <w:r w:rsidRPr="0064024E">
        <w:rPr>
          <w:rFonts w:ascii="Times New Roman" w:hAnsi="Times New Roman" w:cs="Times New Roman"/>
          <w:sz w:val="24"/>
          <w:szCs w:val="24"/>
        </w:rPr>
        <w:t xml:space="preserve">. A landlord cannot </w:t>
      </w:r>
      <w:r w:rsidR="004908C9" w:rsidRPr="0064024E">
        <w:rPr>
          <w:rFonts w:ascii="Times New Roman" w:hAnsi="Times New Roman" w:cs="Times New Roman"/>
          <w:sz w:val="24"/>
          <w:szCs w:val="24"/>
        </w:rPr>
        <w:t xml:space="preserve">prevent an occupant or a tenant from living in their space without taking the person to court and following all court procedures to obtain a warrant of eviction. Unless there is an order from a family or criminal court stating a person must vacate or </w:t>
      </w:r>
      <w:r w:rsidR="00950B43" w:rsidRPr="0064024E">
        <w:rPr>
          <w:rFonts w:ascii="Times New Roman" w:hAnsi="Times New Roman" w:cs="Times New Roman"/>
          <w:sz w:val="24"/>
          <w:szCs w:val="24"/>
        </w:rPr>
        <w:t xml:space="preserve">that </w:t>
      </w:r>
      <w:r w:rsidR="004908C9" w:rsidRPr="0064024E">
        <w:rPr>
          <w:rFonts w:ascii="Times New Roman" w:hAnsi="Times New Roman" w:cs="Times New Roman"/>
          <w:sz w:val="24"/>
          <w:szCs w:val="24"/>
        </w:rPr>
        <w:t xml:space="preserve">the dwelling is condemned, an occupant cannot be put out without a warrant of eviction. </w:t>
      </w:r>
    </w:p>
    <w:p w14:paraId="11D86890" w14:textId="77777777" w:rsidR="004908C9" w:rsidRPr="0064024E" w:rsidRDefault="00102C3B" w:rsidP="006402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 xml:space="preserve">Without a warrant or government order, a landlord, management company or person working for the landlord cannot: </w:t>
      </w:r>
    </w:p>
    <w:p w14:paraId="363018EE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change the locks without giving a new key;</w:t>
      </w:r>
    </w:p>
    <w:p w14:paraId="6E393A46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break or remove the lock or the door;</w:t>
      </w:r>
    </w:p>
    <w:p w14:paraId="247D8B23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shut off essential services;</w:t>
      </w:r>
    </w:p>
    <w:p w14:paraId="7F4F935B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remove belongings;</w:t>
      </w:r>
    </w:p>
    <w:p w14:paraId="2AD4FB80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use violence or threats of violence;</w:t>
      </w:r>
    </w:p>
    <w:p w14:paraId="47C137A3" w14:textId="77777777" w:rsidR="004908C9" w:rsidRPr="0064024E" w:rsidRDefault="004908C9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ab/>
        <w:t>otherwise make it impossible for a person to safely live in their home.</w:t>
      </w:r>
    </w:p>
    <w:p w14:paraId="5A8055C2" w14:textId="77777777" w:rsidR="00102C3B" w:rsidRPr="0064024E" w:rsidRDefault="00102C3B" w:rsidP="00640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6E2C0" w14:textId="2F816931" w:rsidR="006F6ABD" w:rsidRPr="0064024E" w:rsidRDefault="00950B43" w:rsidP="0064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>Before there can be an eviction, a</w:t>
      </w:r>
      <w:r w:rsidR="00B346E0" w:rsidRPr="0064024E">
        <w:rPr>
          <w:rFonts w:ascii="Times New Roman" w:hAnsi="Times New Roman" w:cs="Times New Roman"/>
          <w:sz w:val="24"/>
          <w:szCs w:val="24"/>
        </w:rPr>
        <w:t xml:space="preserve"> judge </w:t>
      </w:r>
      <w:proofErr w:type="gramStart"/>
      <w:r w:rsidR="00B346E0" w:rsidRPr="0064024E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346E0" w:rsidRPr="0064024E">
        <w:rPr>
          <w:rFonts w:ascii="Times New Roman" w:hAnsi="Times New Roman" w:cs="Times New Roman"/>
          <w:sz w:val="24"/>
          <w:szCs w:val="24"/>
        </w:rPr>
        <w:t xml:space="preserve"> sign a warrant of eviction</w:t>
      </w:r>
      <w:r w:rsidRPr="0064024E">
        <w:rPr>
          <w:rFonts w:ascii="Times New Roman" w:hAnsi="Times New Roman" w:cs="Times New Roman"/>
          <w:sz w:val="24"/>
          <w:szCs w:val="24"/>
        </w:rPr>
        <w:t xml:space="preserve">. The warrant can </w:t>
      </w:r>
      <w:r w:rsidR="00102C3B" w:rsidRPr="0064024E">
        <w:rPr>
          <w:rFonts w:ascii="Times New Roman" w:hAnsi="Times New Roman" w:cs="Times New Roman"/>
          <w:sz w:val="24"/>
          <w:szCs w:val="24"/>
        </w:rPr>
        <w:t xml:space="preserve">only </w:t>
      </w:r>
      <w:r w:rsidRPr="0064024E">
        <w:rPr>
          <w:rFonts w:ascii="Times New Roman" w:hAnsi="Times New Roman" w:cs="Times New Roman"/>
          <w:sz w:val="24"/>
          <w:szCs w:val="24"/>
        </w:rPr>
        <w:t xml:space="preserve">be served by </w:t>
      </w:r>
      <w:r w:rsidR="00B346E0" w:rsidRPr="0064024E">
        <w:rPr>
          <w:rFonts w:ascii="Times New Roman" w:hAnsi="Times New Roman" w:cs="Times New Roman"/>
          <w:sz w:val="24"/>
          <w:szCs w:val="24"/>
        </w:rPr>
        <w:t>a constable, marshal or sheriff</w:t>
      </w:r>
      <w:r w:rsidRPr="0064024E">
        <w:rPr>
          <w:rFonts w:ascii="Times New Roman" w:hAnsi="Times New Roman" w:cs="Times New Roman"/>
          <w:sz w:val="24"/>
          <w:szCs w:val="24"/>
        </w:rPr>
        <w:t>. It</w:t>
      </w:r>
      <w:r w:rsidR="00B346E0" w:rsidRPr="0064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6E0" w:rsidRPr="0064024E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B346E0" w:rsidRPr="0064024E">
        <w:rPr>
          <w:rFonts w:ascii="Times New Roman" w:hAnsi="Times New Roman" w:cs="Times New Roman"/>
          <w:sz w:val="24"/>
          <w:szCs w:val="24"/>
        </w:rPr>
        <w:t xml:space="preserve"> </w:t>
      </w:r>
      <w:r w:rsidRPr="0064024E">
        <w:rPr>
          <w:rFonts w:ascii="Times New Roman" w:hAnsi="Times New Roman" w:cs="Times New Roman"/>
          <w:sz w:val="24"/>
          <w:szCs w:val="24"/>
        </w:rPr>
        <w:t xml:space="preserve">be </w:t>
      </w:r>
      <w:r w:rsidR="00B346E0" w:rsidRPr="0064024E">
        <w:rPr>
          <w:rFonts w:ascii="Times New Roman" w:hAnsi="Times New Roman" w:cs="Times New Roman"/>
          <w:sz w:val="24"/>
          <w:szCs w:val="24"/>
        </w:rPr>
        <w:t>serve</w:t>
      </w:r>
      <w:r w:rsidRPr="0064024E">
        <w:rPr>
          <w:rFonts w:ascii="Times New Roman" w:hAnsi="Times New Roman" w:cs="Times New Roman"/>
          <w:sz w:val="24"/>
          <w:szCs w:val="24"/>
        </w:rPr>
        <w:t>d</w:t>
      </w:r>
      <w:r w:rsidR="00B346E0" w:rsidRPr="0064024E">
        <w:rPr>
          <w:rFonts w:ascii="Times New Roman" w:hAnsi="Times New Roman" w:cs="Times New Roman"/>
          <w:sz w:val="24"/>
          <w:szCs w:val="24"/>
        </w:rPr>
        <w:t xml:space="preserve"> at least 14 days before they can come back and evict. </w:t>
      </w:r>
    </w:p>
    <w:p w14:paraId="6E15891C" w14:textId="46300B30" w:rsidR="004908C9" w:rsidRPr="0064024E" w:rsidRDefault="006F6ABD" w:rsidP="0064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>If</w:t>
      </w:r>
      <w:r w:rsidR="00B346E0" w:rsidRPr="0064024E">
        <w:rPr>
          <w:rFonts w:ascii="Times New Roman" w:hAnsi="Times New Roman" w:cs="Times New Roman"/>
          <w:sz w:val="24"/>
          <w:szCs w:val="24"/>
        </w:rPr>
        <w:t xml:space="preserve"> </w:t>
      </w:r>
      <w:r w:rsidRPr="0064024E">
        <w:rPr>
          <w:rFonts w:ascii="Times New Roman" w:hAnsi="Times New Roman" w:cs="Times New Roman"/>
          <w:sz w:val="24"/>
          <w:szCs w:val="24"/>
        </w:rPr>
        <w:t>a landlord has taken any unlawful action, you can file an</w:t>
      </w:r>
      <w:r w:rsidR="00950B43" w:rsidRPr="0064024E">
        <w:rPr>
          <w:rFonts w:ascii="Times New Roman" w:hAnsi="Times New Roman" w:cs="Times New Roman"/>
          <w:b/>
          <w:bCs/>
          <w:sz w:val="24"/>
          <w:szCs w:val="24"/>
        </w:rPr>
        <w:t xml:space="preserve"> order to show cause</w:t>
      </w:r>
      <w:r w:rsidRPr="0064024E">
        <w:rPr>
          <w:rFonts w:ascii="Times New Roman" w:hAnsi="Times New Roman" w:cs="Times New Roman"/>
          <w:sz w:val="24"/>
          <w:szCs w:val="24"/>
        </w:rPr>
        <w:t xml:space="preserve"> </w:t>
      </w:r>
      <w:r w:rsidR="00950B43" w:rsidRPr="0064024E">
        <w:rPr>
          <w:rFonts w:ascii="Times New Roman" w:hAnsi="Times New Roman" w:cs="Times New Roman"/>
          <w:sz w:val="24"/>
          <w:szCs w:val="24"/>
        </w:rPr>
        <w:t xml:space="preserve">alleging an </w:t>
      </w:r>
      <w:r w:rsidRPr="0064024E">
        <w:rPr>
          <w:rFonts w:ascii="Times New Roman" w:hAnsi="Times New Roman" w:cs="Times New Roman"/>
          <w:b/>
          <w:bCs/>
          <w:sz w:val="24"/>
          <w:szCs w:val="24"/>
        </w:rPr>
        <w:t>illegal lockout</w:t>
      </w:r>
      <w:r w:rsidRPr="0064024E">
        <w:rPr>
          <w:rFonts w:ascii="Times New Roman" w:hAnsi="Times New Roman" w:cs="Times New Roman"/>
          <w:sz w:val="24"/>
          <w:szCs w:val="24"/>
        </w:rPr>
        <w:t>. There is an emergency court in each county that will hear these cases. We have a form and instructions</w:t>
      </w:r>
      <w:r w:rsidR="00950B43" w:rsidRPr="0064024E">
        <w:rPr>
          <w:rFonts w:ascii="Times New Roman" w:hAnsi="Times New Roman" w:cs="Times New Roman"/>
          <w:sz w:val="24"/>
          <w:szCs w:val="24"/>
        </w:rPr>
        <w:t>,</w:t>
      </w:r>
      <w:r w:rsidR="00D87C12" w:rsidRPr="0064024E">
        <w:rPr>
          <w:rFonts w:ascii="Times New Roman" w:hAnsi="Times New Roman" w:cs="Times New Roman"/>
          <w:sz w:val="24"/>
          <w:szCs w:val="24"/>
        </w:rPr>
        <w:t xml:space="preserve"> which include the locations of the emergency courts</w:t>
      </w:r>
      <w:r w:rsidRPr="006402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9B2041" w14:textId="77777777" w:rsidR="009A0C82" w:rsidRPr="0064024E" w:rsidRDefault="009A0C82" w:rsidP="006402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24E">
        <w:rPr>
          <w:rFonts w:ascii="Times New Roman" w:hAnsi="Times New Roman" w:cs="Times New Roman"/>
          <w:sz w:val="24"/>
          <w:szCs w:val="24"/>
        </w:rPr>
        <w:t>If you have emergency repairs or you have lost income, please call LSHV’s intake line, 877-574-8529, so we can evaluate your situation and ensure you are aware of all available resources.</w:t>
      </w:r>
    </w:p>
    <w:sectPr w:rsidR="009A0C82" w:rsidRPr="0064024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FB56C" w16cex:dateUtc="2020-05-08T14:39:00Z"/>
  <w16cex:commentExtensible w16cex:durableId="225FB5B6" w16cex:dateUtc="2020-05-08T14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43541" w14:textId="77777777" w:rsidR="00DD7376" w:rsidRDefault="00DD7376" w:rsidP="00B348C7">
      <w:pPr>
        <w:spacing w:after="0" w:line="240" w:lineRule="auto"/>
      </w:pPr>
      <w:r>
        <w:separator/>
      </w:r>
    </w:p>
  </w:endnote>
  <w:endnote w:type="continuationSeparator" w:id="0">
    <w:p w14:paraId="3EADA1A8" w14:textId="77777777" w:rsidR="00DD7376" w:rsidRDefault="00DD7376" w:rsidP="00B3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E1E7" w14:textId="230EA2F0" w:rsidR="00C86EB7" w:rsidRDefault="00C86EB7">
    <w:pPr>
      <w:pStyle w:val="Footer"/>
    </w:pPr>
    <w:r>
      <w:t xml:space="preserve">Legal information prepared by Legal Services of the Hudson Valley </w:t>
    </w:r>
    <w:r w:rsidR="00AD442F">
      <w:t>7.14.20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7A0A" w14:textId="77777777" w:rsidR="00DD7376" w:rsidRDefault="00DD7376" w:rsidP="00B348C7">
      <w:pPr>
        <w:spacing w:after="0" w:line="240" w:lineRule="auto"/>
      </w:pPr>
      <w:r>
        <w:separator/>
      </w:r>
    </w:p>
  </w:footnote>
  <w:footnote w:type="continuationSeparator" w:id="0">
    <w:p w14:paraId="0927D78C" w14:textId="77777777" w:rsidR="00DD7376" w:rsidRDefault="00DD7376" w:rsidP="00B3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345A" w14:textId="77777777" w:rsidR="00C86EB7" w:rsidRPr="00C86EB7" w:rsidRDefault="00C86EB7" w:rsidP="00C86EB7">
    <w:pPr>
      <w:spacing w:after="0" w:line="36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86EB7">
      <w:rPr>
        <w:rFonts w:ascii="Times New Roman" w:hAnsi="Times New Roman" w:cs="Times New Roman"/>
        <w:b/>
        <w:bCs/>
        <w:sz w:val="24"/>
        <w:szCs w:val="24"/>
      </w:rPr>
      <w:t xml:space="preserve">NO NEW YORK STATE TENANT CAN BE EVICTED </w:t>
    </w:r>
  </w:p>
  <w:p w14:paraId="41F433F1" w14:textId="77777777" w:rsidR="00C86EB7" w:rsidRPr="009A0C82" w:rsidRDefault="00C86EB7" w:rsidP="00C86EB7">
    <w:pPr>
      <w:spacing w:after="0" w:line="360" w:lineRule="auto"/>
      <w:jc w:val="center"/>
      <w:rPr>
        <w:rFonts w:ascii="Times New Roman" w:hAnsi="Times New Roman" w:cs="Times New Roman"/>
        <w:sz w:val="24"/>
        <w:szCs w:val="24"/>
      </w:rPr>
    </w:pPr>
    <w:r w:rsidRPr="00C86EB7">
      <w:rPr>
        <w:rFonts w:ascii="Times New Roman" w:hAnsi="Times New Roman" w:cs="Times New Roman"/>
        <w:b/>
        <w:bCs/>
        <w:sz w:val="24"/>
        <w:szCs w:val="24"/>
      </w:rPr>
      <w:t>WITHOUT A GOVERNMENT ORDER</w:t>
    </w:r>
  </w:p>
  <w:p w14:paraId="344CF167" w14:textId="77777777" w:rsidR="00C86EB7" w:rsidRDefault="00C86E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CC"/>
    <w:rsid w:val="00025DBF"/>
    <w:rsid w:val="0004248E"/>
    <w:rsid w:val="000B2045"/>
    <w:rsid w:val="000E39E7"/>
    <w:rsid w:val="00102C3B"/>
    <w:rsid w:val="00104EC7"/>
    <w:rsid w:val="00113A5D"/>
    <w:rsid w:val="00163363"/>
    <w:rsid w:val="001E15F3"/>
    <w:rsid w:val="001E370A"/>
    <w:rsid w:val="00236A84"/>
    <w:rsid w:val="002B70C5"/>
    <w:rsid w:val="00387473"/>
    <w:rsid w:val="00411C83"/>
    <w:rsid w:val="004308C6"/>
    <w:rsid w:val="004908C9"/>
    <w:rsid w:val="004A2EE8"/>
    <w:rsid w:val="004F49A5"/>
    <w:rsid w:val="005175B1"/>
    <w:rsid w:val="005B7B7F"/>
    <w:rsid w:val="005D3A85"/>
    <w:rsid w:val="00621046"/>
    <w:rsid w:val="0064024E"/>
    <w:rsid w:val="00684F3A"/>
    <w:rsid w:val="006A411F"/>
    <w:rsid w:val="006F6ABD"/>
    <w:rsid w:val="00710ABE"/>
    <w:rsid w:val="0071663C"/>
    <w:rsid w:val="007D4E85"/>
    <w:rsid w:val="007D60CC"/>
    <w:rsid w:val="00832133"/>
    <w:rsid w:val="00844A6D"/>
    <w:rsid w:val="00882716"/>
    <w:rsid w:val="008F71DA"/>
    <w:rsid w:val="009148DA"/>
    <w:rsid w:val="00932D28"/>
    <w:rsid w:val="00942B4D"/>
    <w:rsid w:val="00947A00"/>
    <w:rsid w:val="00950B43"/>
    <w:rsid w:val="009A0C82"/>
    <w:rsid w:val="009C78B1"/>
    <w:rsid w:val="009F022B"/>
    <w:rsid w:val="009F363A"/>
    <w:rsid w:val="00A20919"/>
    <w:rsid w:val="00A5076D"/>
    <w:rsid w:val="00AD442F"/>
    <w:rsid w:val="00B346E0"/>
    <w:rsid w:val="00B348C7"/>
    <w:rsid w:val="00B50D41"/>
    <w:rsid w:val="00B51025"/>
    <w:rsid w:val="00B54055"/>
    <w:rsid w:val="00C743B8"/>
    <w:rsid w:val="00C86EB7"/>
    <w:rsid w:val="00CB24FF"/>
    <w:rsid w:val="00CC1BF6"/>
    <w:rsid w:val="00D12D28"/>
    <w:rsid w:val="00D87C12"/>
    <w:rsid w:val="00DD7376"/>
    <w:rsid w:val="00DF02B3"/>
    <w:rsid w:val="00EA7452"/>
    <w:rsid w:val="00F97088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6D25"/>
  <w15:docId w15:val="{55669F09-CAEE-4A2A-AC00-9E874032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8C7"/>
  </w:style>
  <w:style w:type="paragraph" w:styleId="Footer">
    <w:name w:val="footer"/>
    <w:basedOn w:val="Normal"/>
    <w:link w:val="FooterChar"/>
    <w:uiPriority w:val="99"/>
    <w:unhideWhenUsed/>
    <w:rsid w:val="00B34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8C7"/>
  </w:style>
  <w:style w:type="paragraph" w:styleId="BalloonText">
    <w:name w:val="Balloon Text"/>
    <w:basedOn w:val="Normal"/>
    <w:link w:val="BalloonTextChar"/>
    <w:uiPriority w:val="99"/>
    <w:semiHidden/>
    <w:unhideWhenUsed/>
    <w:rsid w:val="009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4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2D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ycourts.gov/whatsnew/pdf/Rev_Ev_8_12.pdf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BD2CDB0E59A478A82E9B835EBBBE8" ma:contentTypeVersion="12" ma:contentTypeDescription="Create a new document." ma:contentTypeScope="" ma:versionID="49243624a7acaf145798478fef645e05">
  <xsd:schema xmlns:xsd="http://www.w3.org/2001/XMLSchema" xmlns:xs="http://www.w3.org/2001/XMLSchema" xmlns:p="http://schemas.microsoft.com/office/2006/metadata/properties" xmlns:ns3="4be30bf6-b8ab-4ada-ad7c-00d03e22b988" xmlns:ns4="d45fdf52-02af-40a4-905e-293c70e8b051" targetNamespace="http://schemas.microsoft.com/office/2006/metadata/properties" ma:root="true" ma:fieldsID="6ae5a35dfda47b254dfabdc0b3089743" ns3:_="" ns4:_="">
    <xsd:import namespace="4be30bf6-b8ab-4ada-ad7c-00d03e22b988"/>
    <xsd:import namespace="d45fdf52-02af-40a4-905e-293c70e8b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0bf6-b8ab-4ada-ad7c-00d03e22b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df52-02af-40a4-905e-293c70e8b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24A0F-6252-4011-891B-8C8BF29D8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30bf6-b8ab-4ada-ad7c-00d03e22b988"/>
    <ds:schemaRef ds:uri="d45fdf52-02af-40a4-905e-293c70e8b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2DA524-313C-4C85-85CA-30FFA696C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F1949E-4EC5-49BD-97DB-55628D748C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 Kobak</dc:creator>
  <cp:lastModifiedBy>Marcie Kobak</cp:lastModifiedBy>
  <cp:revision>4</cp:revision>
  <dcterms:created xsi:type="dcterms:W3CDTF">2020-08-13T13:36:00Z</dcterms:created>
  <dcterms:modified xsi:type="dcterms:W3CDTF">2020-08-13T13:36:00Z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0x0101007FEBD2CDB0E59A478A82E9B835EBBBE8</vt:lpwstr>
  </property>
</Properties>
</file>