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0780" w:rsidRDefault="004644F7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32"/>
          <w:szCs w:val="32"/>
        </w:rPr>
        <w:t>Kisa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konnen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w gen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pwoblèm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peye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:</w:t>
      </w:r>
    </w:p>
    <w:p w14:paraId="00000002" w14:textId="77777777" w:rsidR="00250780" w:rsidRDefault="00250780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</w:p>
    <w:p w14:paraId="00000003" w14:textId="77777777" w:rsidR="00250780" w:rsidRDefault="004644F7">
      <w:pPr>
        <w:numPr>
          <w:ilvl w:val="0"/>
          <w:numId w:val="1"/>
        </w:numPr>
        <w:ind w:left="10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Hi, non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se Sherry Kwo. 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se yon </w:t>
      </w:r>
      <w:proofErr w:type="spellStart"/>
      <w:r>
        <w:rPr>
          <w:rFonts w:ascii="Calibri" w:eastAsia="Calibri" w:hAnsi="Calibri" w:cs="Calibri"/>
          <w:sz w:val="32"/>
          <w:szCs w:val="32"/>
        </w:rPr>
        <w:t>avoka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Legal Services of the Hudson Valley nan </w:t>
      </w:r>
      <w:proofErr w:type="spellStart"/>
      <w:r>
        <w:rPr>
          <w:rFonts w:ascii="Calibri" w:eastAsia="Calibri" w:hAnsi="Calibri" w:cs="Calibri"/>
          <w:sz w:val="32"/>
          <w:szCs w:val="32"/>
        </w:rPr>
        <w:t>inite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prevansyon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sezi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kay.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nan Hudson Valley (Legal Services of the Hudson Valley) bay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</w:t>
      </w:r>
      <w:proofErr w:type="spellStart"/>
      <w:r>
        <w:rPr>
          <w:rFonts w:ascii="Calibri" w:eastAsia="Calibri" w:hAnsi="Calibri" w:cs="Calibri"/>
          <w:sz w:val="32"/>
          <w:szCs w:val="32"/>
        </w:rPr>
        <w:t>sivil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gratis </w:t>
      </w:r>
      <w:proofErr w:type="spellStart"/>
      <w:r>
        <w:rPr>
          <w:rFonts w:ascii="Calibri" w:eastAsia="Calibri" w:hAnsi="Calibri" w:cs="Calibri"/>
          <w:sz w:val="32"/>
          <w:szCs w:val="32"/>
        </w:rPr>
        <w:t>kote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nesesite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sz w:val="32"/>
          <w:szCs w:val="32"/>
        </w:rPr>
        <w:t>baz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viv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risk.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Atravè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videyo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a,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espere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enfòmasyon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</w:t>
      </w:r>
      <w:proofErr w:type="spellStart"/>
      <w:r>
        <w:rPr>
          <w:rFonts w:ascii="Calibri" w:eastAsia="Calibri" w:hAnsi="Calibri" w:cs="Calibri"/>
          <w:sz w:val="32"/>
          <w:szCs w:val="32"/>
        </w:rPr>
        <w:t>sou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moun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posede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nan NY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gen </w:t>
      </w:r>
      <w:proofErr w:type="spellStart"/>
      <w:r>
        <w:rPr>
          <w:rFonts w:ascii="Calibri" w:eastAsia="Calibri" w:hAnsi="Calibri" w:cs="Calibri"/>
          <w:sz w:val="32"/>
          <w:szCs w:val="32"/>
        </w:rPr>
        <w:t>pwoblèm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dapre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Coronavirus. Sa a pa </w:t>
      </w:r>
      <w:proofErr w:type="spellStart"/>
      <w:r>
        <w:rPr>
          <w:rFonts w:ascii="Calibri" w:eastAsia="Calibri" w:hAnsi="Calibri" w:cs="Calibri"/>
          <w:sz w:val="32"/>
          <w:szCs w:val="32"/>
        </w:rPr>
        <w:t>konstitye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konsèy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legal.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ankouraje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sz w:val="32"/>
          <w:szCs w:val="32"/>
        </w:rPr>
        <w:t>pouw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rele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liy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santral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nan 1-877-574-8529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wè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kalifye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GRATIS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4" w14:textId="77777777" w:rsidR="00250780" w:rsidRDefault="004644F7">
      <w:pPr>
        <w:shd w:val="clear" w:color="auto" w:fill="FFFFFF"/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</w:t>
      </w:r>
    </w:p>
    <w:p w14:paraId="00000005" w14:textId="77777777" w:rsidR="00250780" w:rsidRDefault="004644F7">
      <w:pPr>
        <w:numPr>
          <w:ilvl w:val="0"/>
          <w:numId w:val="4"/>
        </w:numPr>
        <w:ind w:left="108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Nan eta NY,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 bank la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founisè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kòmanse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aksyon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tribinal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epi ale </w:t>
      </w:r>
      <w:proofErr w:type="spellStart"/>
      <w:r>
        <w:rPr>
          <w:rFonts w:ascii="Calibri" w:eastAsia="Calibri" w:hAnsi="Calibri" w:cs="Calibri"/>
          <w:sz w:val="32"/>
          <w:szCs w:val="32"/>
        </w:rPr>
        <w:t>atravè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tout </w:t>
      </w:r>
      <w:proofErr w:type="spellStart"/>
      <w:r>
        <w:rPr>
          <w:rFonts w:ascii="Calibri" w:eastAsia="Calibri" w:hAnsi="Calibri" w:cs="Calibri"/>
          <w:sz w:val="32"/>
          <w:szCs w:val="32"/>
        </w:rPr>
        <w:t>pwosesis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sezi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Pwosesis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 ka </w:t>
      </w:r>
      <w:proofErr w:type="spellStart"/>
      <w:r>
        <w:rPr>
          <w:rFonts w:ascii="Calibri" w:eastAsia="Calibri" w:hAnsi="Calibri" w:cs="Calibri"/>
          <w:sz w:val="32"/>
          <w:szCs w:val="32"/>
        </w:rPr>
        <w:t>anjeneral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plis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pase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ane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6" w14:textId="77777777" w:rsidR="00250780" w:rsidRDefault="004644F7">
      <w:pPr>
        <w:pBdr>
          <w:left w:val="none" w:sz="0" w:space="14" w:color="auto"/>
        </w:pBdr>
        <w:shd w:val="clear" w:color="auto" w:fill="FFFFFF"/>
        <w:ind w:left="720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00000007" w14:textId="77777777" w:rsidR="00250780" w:rsidRDefault="004644F7">
      <w:pPr>
        <w:numPr>
          <w:ilvl w:val="0"/>
          <w:numId w:val="3"/>
        </w:numPr>
        <w:ind w:left="10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 </w:t>
      </w:r>
      <w:proofErr w:type="spellStart"/>
      <w:r>
        <w:rPr>
          <w:rFonts w:ascii="Calibri" w:eastAsia="Calibri" w:hAnsi="Calibri" w:cs="Calibri"/>
          <w:sz w:val="32"/>
          <w:szCs w:val="32"/>
        </w:rPr>
        <w:t>pli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vit </w:t>
      </w:r>
      <w:proofErr w:type="spellStart"/>
      <w:r>
        <w:rPr>
          <w:rFonts w:ascii="Calibri" w:eastAsia="Calibri" w:hAnsi="Calibri" w:cs="Calibri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sispèk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gen </w:t>
      </w:r>
      <w:proofErr w:type="spellStart"/>
      <w:r>
        <w:rPr>
          <w:rFonts w:ascii="Calibri" w:eastAsia="Calibri" w:hAnsi="Calibri" w:cs="Calibri"/>
          <w:sz w:val="32"/>
          <w:szCs w:val="32"/>
        </w:rPr>
        <w:t>pwoblèm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kontakte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bank la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</w:p>
    <w:p w14:paraId="00000008" w14:textId="77777777" w:rsidR="00250780" w:rsidRDefault="004644F7">
      <w:pPr>
        <w:numPr>
          <w:ilvl w:val="0"/>
          <w:numId w:val="6"/>
        </w:numPr>
        <w:ind w:left="180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Anpil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ap </w:t>
      </w:r>
      <w:proofErr w:type="spellStart"/>
      <w:r>
        <w:rPr>
          <w:rFonts w:ascii="Calibri" w:eastAsia="Calibri" w:hAnsi="Calibri" w:cs="Calibri"/>
          <w:sz w:val="32"/>
          <w:szCs w:val="32"/>
        </w:rPr>
        <w:t>ofri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mèt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la yon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de “forbearance”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varye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longè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“Forbearance” </w:t>
      </w:r>
      <w:proofErr w:type="spellStart"/>
      <w:r>
        <w:rPr>
          <w:rFonts w:ascii="Calibri" w:eastAsia="Calibri" w:hAnsi="Calibri" w:cs="Calibri"/>
          <w:sz w:val="32"/>
          <w:szCs w:val="32"/>
        </w:rPr>
        <w:t>vle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di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ranvwaye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tanporèman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9" w14:textId="77777777" w:rsidR="00250780" w:rsidRDefault="004644F7">
      <w:pPr>
        <w:numPr>
          <w:ilvl w:val="0"/>
          <w:numId w:val="5"/>
        </w:numPr>
        <w:ind w:left="25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Pandan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“forbearance”,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sz w:val="32"/>
          <w:szCs w:val="32"/>
        </w:rPr>
        <w:t>kanpe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pandan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plizyè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epi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pa ta </w:t>
      </w:r>
      <w:proofErr w:type="spellStart"/>
      <w:r>
        <w:rPr>
          <w:rFonts w:ascii="Calibri" w:eastAsia="Calibri" w:hAnsi="Calibri" w:cs="Calibri"/>
          <w:sz w:val="32"/>
          <w:szCs w:val="32"/>
        </w:rPr>
        <w:t>fè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nenpòt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penalite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frè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</w:t>
      </w:r>
      <w:proofErr w:type="spellStart"/>
      <w:r>
        <w:rPr>
          <w:rFonts w:ascii="Calibri" w:eastAsia="Calibri" w:hAnsi="Calibri" w:cs="Calibri"/>
          <w:sz w:val="32"/>
          <w:szCs w:val="32"/>
        </w:rPr>
        <w:t>reta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pandan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tan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a.</w:t>
      </w:r>
    </w:p>
    <w:p w14:paraId="0000000A" w14:textId="77777777" w:rsidR="00250780" w:rsidRDefault="004644F7">
      <w:pPr>
        <w:numPr>
          <w:ilvl w:val="0"/>
          <w:numId w:val="8"/>
        </w:numPr>
        <w:ind w:left="324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lastRenderedPageBreak/>
        <w:t>enpòtan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- nan fen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“forbearance” </w:t>
      </w:r>
      <w:proofErr w:type="gramStart"/>
      <w:r>
        <w:rPr>
          <w:rFonts w:ascii="Calibri" w:eastAsia="Calibri" w:hAnsi="Calibri" w:cs="Calibri"/>
          <w:sz w:val="32"/>
          <w:szCs w:val="32"/>
        </w:rPr>
        <w:t>an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tout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kanpe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yon </w:t>
      </w:r>
      <w:proofErr w:type="spellStart"/>
      <w:r>
        <w:rPr>
          <w:rFonts w:ascii="Calibri" w:eastAsia="Calibri" w:hAnsi="Calibri" w:cs="Calibri"/>
          <w:sz w:val="32"/>
          <w:szCs w:val="32"/>
        </w:rPr>
        <w:t>sèl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gwo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rete </w:t>
      </w:r>
      <w:proofErr w:type="gramStart"/>
      <w:r>
        <w:rPr>
          <w:rFonts w:ascii="Calibri" w:eastAsia="Calibri" w:hAnsi="Calibri" w:cs="Calibri"/>
          <w:sz w:val="32"/>
          <w:szCs w:val="32"/>
        </w:rPr>
        <w:t>an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pre fen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la </w:t>
      </w:r>
      <w:proofErr w:type="spellStart"/>
      <w:r>
        <w:rPr>
          <w:rFonts w:ascii="Calibri" w:eastAsia="Calibri" w:hAnsi="Calibri" w:cs="Calibri"/>
          <w:sz w:val="32"/>
          <w:szCs w:val="32"/>
        </w:rPr>
        <w:t>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prolonje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la </w:t>
      </w:r>
      <w:proofErr w:type="spellStart"/>
      <w:r>
        <w:rPr>
          <w:rFonts w:ascii="Calibri" w:eastAsia="Calibri" w:hAnsi="Calibri" w:cs="Calibri"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toujou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gen yon </w:t>
      </w:r>
      <w:proofErr w:type="spellStart"/>
      <w:r>
        <w:rPr>
          <w:rFonts w:ascii="Calibri" w:eastAsia="Calibri" w:hAnsi="Calibri" w:cs="Calibri"/>
          <w:sz w:val="32"/>
          <w:szCs w:val="32"/>
        </w:rPr>
        <w:t>difikilte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vini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solisyon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plis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pèmanan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tankou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modifikasyon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B" w14:textId="77777777" w:rsidR="00250780" w:rsidRDefault="004644F7">
      <w:pPr>
        <w:numPr>
          <w:ilvl w:val="0"/>
          <w:numId w:val="2"/>
        </w:numPr>
        <w:ind w:left="25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Kèk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ap </w:t>
      </w:r>
      <w:proofErr w:type="spellStart"/>
      <w:r>
        <w:rPr>
          <w:rFonts w:ascii="Calibri" w:eastAsia="Calibri" w:hAnsi="Calibri" w:cs="Calibri"/>
          <w:sz w:val="32"/>
          <w:szCs w:val="32"/>
        </w:rPr>
        <w:t>bezwen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dokimantasyon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difikilte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inansye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 ( </w:t>
      </w:r>
      <w:proofErr w:type="spellStart"/>
      <w:r>
        <w:rPr>
          <w:rFonts w:ascii="Calibri" w:eastAsia="Calibri" w:hAnsi="Calibri" w:cs="Calibri"/>
          <w:sz w:val="32"/>
          <w:szCs w:val="32"/>
        </w:rPr>
        <w:t>tankou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revokasyon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rediksyon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salè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akòz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covid19), </w:t>
      </w:r>
      <w:proofErr w:type="spellStart"/>
      <w:r>
        <w:rPr>
          <w:rFonts w:ascii="Calibri" w:eastAsia="Calibri" w:hAnsi="Calibri" w:cs="Calibri"/>
          <w:sz w:val="32"/>
          <w:szCs w:val="32"/>
        </w:rPr>
        <w:t>pandan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lòt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senpleman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mande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eksplike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gen </w:t>
      </w:r>
      <w:proofErr w:type="spellStart"/>
      <w:r>
        <w:rPr>
          <w:rFonts w:ascii="Calibri" w:eastAsia="Calibri" w:hAnsi="Calibri" w:cs="Calibri"/>
          <w:sz w:val="32"/>
          <w:szCs w:val="32"/>
        </w:rPr>
        <w:t>pwoblèm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C" w14:textId="77777777" w:rsidR="00250780" w:rsidRDefault="004644F7">
      <w:pPr>
        <w:numPr>
          <w:ilvl w:val="0"/>
          <w:numId w:val="7"/>
        </w:numPr>
        <w:ind w:left="25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kalifye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“forbearance” </w:t>
      </w:r>
      <w:proofErr w:type="spellStart"/>
      <w:r>
        <w:rPr>
          <w:rFonts w:ascii="Calibri" w:eastAsia="Calibri" w:hAnsi="Calibri" w:cs="Calibri"/>
          <w:sz w:val="32"/>
          <w:szCs w:val="32"/>
        </w:rPr>
        <w:t>menm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difikilte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pa </w:t>
      </w:r>
      <w:proofErr w:type="spellStart"/>
      <w:r>
        <w:rPr>
          <w:rFonts w:ascii="Calibri" w:eastAsia="Calibri" w:hAnsi="Calibri" w:cs="Calibri"/>
          <w:sz w:val="32"/>
          <w:szCs w:val="32"/>
        </w:rPr>
        <w:t>dirèkteman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gen </w:t>
      </w:r>
      <w:proofErr w:type="spellStart"/>
      <w:r>
        <w:rPr>
          <w:rFonts w:ascii="Calibri" w:eastAsia="Calibri" w:hAnsi="Calibri" w:cs="Calibri"/>
          <w:sz w:val="32"/>
          <w:szCs w:val="32"/>
        </w:rPr>
        <w:t>rapò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COVID-</w:t>
      </w:r>
      <w:r>
        <w:rPr>
          <w:rFonts w:ascii="Calibri" w:eastAsia="Calibri" w:hAnsi="Calibri" w:cs="Calibri"/>
          <w:sz w:val="32"/>
          <w:szCs w:val="32"/>
        </w:rPr>
        <w:t xml:space="preserve">19 e </w:t>
      </w:r>
      <w:proofErr w:type="spellStart"/>
      <w:r>
        <w:rPr>
          <w:rFonts w:ascii="Calibri" w:eastAsia="Calibri" w:hAnsi="Calibri" w:cs="Calibri"/>
          <w:sz w:val="32"/>
          <w:szCs w:val="32"/>
        </w:rPr>
        <w:t>menm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dèyè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anvan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epidemi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an.</w:t>
      </w:r>
    </w:p>
    <w:p w14:paraId="0000000D" w14:textId="77777777" w:rsidR="00250780" w:rsidRDefault="004644F7">
      <w:pPr>
        <w:numPr>
          <w:ilvl w:val="0"/>
          <w:numId w:val="7"/>
        </w:numPr>
        <w:ind w:left="25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Ankò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kapab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jwenn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“forbearance”,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</w:t>
      </w:r>
      <w:proofErr w:type="spellStart"/>
      <w:r>
        <w:rPr>
          <w:rFonts w:ascii="Calibri" w:eastAsia="Calibri" w:hAnsi="Calibri" w:cs="Calibri"/>
          <w:sz w:val="32"/>
          <w:szCs w:val="32"/>
        </w:rPr>
        <w:t>kontak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bank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Si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pa </w:t>
      </w:r>
      <w:proofErr w:type="spellStart"/>
      <w:r>
        <w:rPr>
          <w:rFonts w:ascii="Calibri" w:eastAsia="Calibri" w:hAnsi="Calibri" w:cs="Calibri"/>
          <w:sz w:val="32"/>
          <w:szCs w:val="32"/>
        </w:rPr>
        <w:t>apwouve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forbearance, </w:t>
      </w:r>
      <w:proofErr w:type="spellStart"/>
      <w:r>
        <w:rPr>
          <w:rFonts w:ascii="Calibri" w:eastAsia="Calibri" w:hAnsi="Calibri" w:cs="Calibri"/>
          <w:sz w:val="32"/>
          <w:szCs w:val="32"/>
        </w:rPr>
        <w:t>nenpòt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rate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konsidere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</w:t>
      </w:r>
      <w:proofErr w:type="spellStart"/>
      <w:r>
        <w:rPr>
          <w:rFonts w:ascii="Calibri" w:eastAsia="Calibri" w:hAnsi="Calibri" w:cs="Calibri"/>
          <w:sz w:val="32"/>
          <w:szCs w:val="32"/>
        </w:rPr>
        <w:t>reta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epi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chaje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sz w:val="32"/>
          <w:szCs w:val="32"/>
        </w:rPr>
        <w:t>frè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penalite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kòm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nòmal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E" w14:textId="77777777" w:rsidR="00250780" w:rsidRDefault="004644F7">
      <w:pPr>
        <w:shd w:val="clear" w:color="auto" w:fill="FFFFFF"/>
        <w:ind w:left="14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0000000F" w14:textId="77777777" w:rsidR="00250780" w:rsidRDefault="004644F7">
      <w:pPr>
        <w:numPr>
          <w:ilvl w:val="0"/>
          <w:numId w:val="9"/>
        </w:numPr>
        <w:ind w:left="108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espere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jwenn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enfòmasyon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  <w:szCs w:val="32"/>
        </w:rPr>
        <w:t>a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itil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Paske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sitiyasyon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chak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moun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posede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kay </w:t>
      </w:r>
      <w:proofErr w:type="spellStart"/>
      <w:r>
        <w:rPr>
          <w:rFonts w:ascii="Calibri" w:eastAsia="Calibri" w:hAnsi="Calibri" w:cs="Calibri"/>
          <w:sz w:val="32"/>
          <w:szCs w:val="32"/>
        </w:rPr>
        <w:t>diferan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bezwen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avoka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konsèy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reprezantasyon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endividyalize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ankouraje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kontakte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1-877-574-8529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wè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kalifye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</w:t>
      </w:r>
      <w:r>
        <w:rPr>
          <w:rFonts w:ascii="Calibri" w:eastAsia="Calibri" w:hAnsi="Calibri" w:cs="Calibri"/>
          <w:sz w:val="32"/>
          <w:szCs w:val="32"/>
        </w:rPr>
        <w:t>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gratis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Mèsi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10" w14:textId="77777777" w:rsidR="00250780" w:rsidRDefault="004644F7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 </w:t>
      </w:r>
    </w:p>
    <w:p w14:paraId="00000011" w14:textId="77777777" w:rsidR="00250780" w:rsidRDefault="00250780"/>
    <w:sectPr w:rsidR="00250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E26"/>
    <w:multiLevelType w:val="multilevel"/>
    <w:tmpl w:val="13E469E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F3561"/>
    <w:multiLevelType w:val="multilevel"/>
    <w:tmpl w:val="32BA84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D04E61"/>
    <w:multiLevelType w:val="multilevel"/>
    <w:tmpl w:val="65B6618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7C2270"/>
    <w:multiLevelType w:val="multilevel"/>
    <w:tmpl w:val="C378894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1C569F"/>
    <w:multiLevelType w:val="multilevel"/>
    <w:tmpl w:val="AC0011B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350C7"/>
    <w:multiLevelType w:val="multilevel"/>
    <w:tmpl w:val="722C800E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4D216E"/>
    <w:multiLevelType w:val="multilevel"/>
    <w:tmpl w:val="3CC2378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264DE9"/>
    <w:multiLevelType w:val="multilevel"/>
    <w:tmpl w:val="3F783D50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6E6BBE"/>
    <w:multiLevelType w:val="multilevel"/>
    <w:tmpl w:val="3AB0C9C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80"/>
    <w:rsid w:val="00250780"/>
    <w:rsid w:val="004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F4EC3-5941-41BF-A779-B617617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Zuvic, Averyann</cp:lastModifiedBy>
  <cp:revision>2</cp:revision>
  <dcterms:created xsi:type="dcterms:W3CDTF">2020-05-26T19:51:00Z</dcterms:created>
  <dcterms:modified xsi:type="dcterms:W3CDTF">2020-05-26T19:51:00Z</dcterms:modified>
</cp:coreProperties>
</file>